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63BF6" w:rsidRPr="00263BF6" w:rsidRDefault="00263BF6" w:rsidP="00263BF6">
      <w:pPr>
        <w:jc w:val="both"/>
        <w:rPr>
          <w:rFonts w:ascii="Century Gothic" w:hAnsi="Century Gothic"/>
        </w:rPr>
      </w:pPr>
      <w:r w:rsidRPr="00263BF6">
        <w:rPr>
          <w:rFonts w:ascii="Century Gothic" w:hAnsi="Century Gothic"/>
        </w:rPr>
        <w:t xml:space="preserve">NOTA PRAWNA </w:t>
      </w:r>
    </w:p>
    <w:p w:rsidR="00263BF6" w:rsidRPr="00263BF6" w:rsidRDefault="00263BF6" w:rsidP="00263BF6">
      <w:pPr>
        <w:jc w:val="both"/>
        <w:rPr>
          <w:rFonts w:ascii="Century Gothic" w:hAnsi="Century Gothic"/>
        </w:rPr>
      </w:pPr>
      <w:r w:rsidRPr="00263BF6">
        <w:rPr>
          <w:rFonts w:ascii="Century Gothic" w:hAnsi="Century Gothic"/>
        </w:rPr>
        <w:t xml:space="preserve">Wszelkie prawa do zawartości serwisu internetowego </w:t>
      </w:r>
      <w:r w:rsidR="005A71C3">
        <w:rPr>
          <w:rFonts w:ascii="Century Gothic" w:hAnsi="Century Gothic"/>
        </w:rPr>
        <w:t>INOVA sp.</w:t>
      </w:r>
      <w:r>
        <w:rPr>
          <w:rFonts w:ascii="Century Gothic" w:hAnsi="Century Gothic"/>
        </w:rPr>
        <w:t xml:space="preserve"> z o.o.</w:t>
      </w:r>
      <w:r w:rsidRPr="00263BF6">
        <w:rPr>
          <w:rFonts w:ascii="Century Gothic" w:hAnsi="Century Gothic"/>
        </w:rPr>
        <w:t xml:space="preserve"> są zastrzeżone. Użytkownik ma prawo drukowania całych stron serwisu lub ich fragmentów, bez naruszania praw autorskich. Administrator nie zezwala na jakiekolwiek wykorzystywanie, kopiowanie w całości lub części, modyfikowanie, transmitowanie elektroniczne oraz linkowanie stron  lub fragmentów serwisu internetowego w celach komercyjnych, bez uprzedniej pisemnej zgody INOVA </w:t>
      </w:r>
      <w:r w:rsidR="005A71C3">
        <w:rPr>
          <w:rFonts w:ascii="Century Gothic" w:hAnsi="Century Gothic"/>
        </w:rPr>
        <w:t>sp.</w:t>
      </w:r>
      <w:r w:rsidRPr="00263BF6">
        <w:rPr>
          <w:rFonts w:ascii="Century Gothic" w:hAnsi="Century Gothic"/>
        </w:rPr>
        <w:t xml:space="preserve"> z o.o. </w:t>
      </w:r>
    </w:p>
    <w:p w:rsidR="00263BF6" w:rsidRPr="00263BF6" w:rsidRDefault="00263BF6" w:rsidP="00263BF6">
      <w:pPr>
        <w:jc w:val="both"/>
        <w:rPr>
          <w:rFonts w:ascii="Century Gothic" w:hAnsi="Century Gothic"/>
        </w:rPr>
      </w:pPr>
      <w:r w:rsidRPr="00263BF6">
        <w:rPr>
          <w:rFonts w:ascii="Century Gothic" w:hAnsi="Century Gothic"/>
        </w:rPr>
        <w:t>Administrator zastrzega sobie prawo do wprow</w:t>
      </w:r>
      <w:r w:rsidR="005A71C3">
        <w:rPr>
          <w:rFonts w:ascii="Century Gothic" w:hAnsi="Century Gothic"/>
        </w:rPr>
        <w:t>adzania bez uprzedzenia zmian w </w:t>
      </w:r>
      <w:r w:rsidRPr="00263BF6">
        <w:rPr>
          <w:rFonts w:ascii="Century Gothic" w:hAnsi="Century Gothic"/>
        </w:rPr>
        <w:t xml:space="preserve">Polityce Prywatności. Serwis jest aktualizowany w miarę możliwości na bieżąco, jednak INOVA </w:t>
      </w:r>
      <w:r w:rsidR="005A71C3">
        <w:rPr>
          <w:rFonts w:ascii="Century Gothic" w:hAnsi="Century Gothic"/>
        </w:rPr>
        <w:t>sp.</w:t>
      </w:r>
      <w:r w:rsidRPr="00263BF6">
        <w:rPr>
          <w:rFonts w:ascii="Century Gothic" w:hAnsi="Century Gothic"/>
        </w:rPr>
        <w:t xml:space="preserve"> z o.o. nie ponosi odpowiedzialności za dokładność, kompletność oraz aktualność danych i informacji przedstawionych na stronach serwisu. Dane dostępne w serwisie mają charakter wyłącznie in</w:t>
      </w:r>
      <w:r>
        <w:rPr>
          <w:rFonts w:ascii="Century Gothic" w:hAnsi="Century Gothic"/>
        </w:rPr>
        <w:t>formacyjny i mogą ulegać zmianom</w:t>
      </w:r>
      <w:r w:rsidRPr="00263BF6">
        <w:rPr>
          <w:rFonts w:ascii="Century Gothic" w:hAnsi="Century Gothic"/>
        </w:rPr>
        <w:t xml:space="preserve">, w związku z czym ryzyko związane z użytkowaniem </w:t>
      </w:r>
      <w:r w:rsidR="005A71C3">
        <w:rPr>
          <w:rFonts w:ascii="Century Gothic" w:hAnsi="Century Gothic"/>
        </w:rPr>
        <w:t>i wykorzystywaniem informacji w </w:t>
      </w:r>
      <w:r w:rsidRPr="00263BF6">
        <w:rPr>
          <w:rFonts w:ascii="Century Gothic" w:hAnsi="Century Gothic"/>
        </w:rPr>
        <w:t>nim zawartych spoczywa na użytkowniku.</w:t>
      </w:r>
    </w:p>
    <w:p w:rsidR="00263BF6" w:rsidRPr="00263BF6" w:rsidRDefault="00263BF6" w:rsidP="00263BF6">
      <w:pPr>
        <w:jc w:val="both"/>
        <w:rPr>
          <w:rFonts w:ascii="Century Gothic" w:hAnsi="Century Gothic"/>
        </w:rPr>
      </w:pPr>
      <w:r w:rsidRPr="00263BF6">
        <w:rPr>
          <w:rFonts w:ascii="Century Gothic" w:hAnsi="Century Gothic"/>
        </w:rPr>
        <w:t xml:space="preserve">INOVA </w:t>
      </w:r>
      <w:r w:rsidR="005A71C3">
        <w:rPr>
          <w:rFonts w:ascii="Century Gothic" w:hAnsi="Century Gothic"/>
        </w:rPr>
        <w:t>sp.</w:t>
      </w:r>
      <w:bookmarkStart w:id="0" w:name="_GoBack"/>
      <w:bookmarkEnd w:id="0"/>
      <w:r w:rsidRPr="00263BF6">
        <w:rPr>
          <w:rFonts w:ascii="Century Gothic" w:hAnsi="Century Gothic"/>
        </w:rPr>
        <w:t xml:space="preserve"> z o.o. zastrzega sobie n</w:t>
      </w:r>
      <w:r>
        <w:rPr>
          <w:rFonts w:ascii="Century Gothic" w:hAnsi="Century Gothic"/>
        </w:rPr>
        <w:t>ieponoszenia</w:t>
      </w:r>
      <w:r w:rsidRPr="00263BF6">
        <w:rPr>
          <w:rFonts w:ascii="Century Gothic" w:hAnsi="Century Gothic"/>
        </w:rPr>
        <w:t xml:space="preserve"> żadnej odpowiedzialności z tytułu ewentualnych szkód powstałych w wyniku korzystania z serwisu.</w:t>
      </w:r>
    </w:p>
    <w:p w:rsidR="00584836" w:rsidRDefault="00584836"/>
    <w:sectPr w:rsidR="005848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BF6"/>
    <w:rsid w:val="00263BF6"/>
    <w:rsid w:val="00584836"/>
    <w:rsid w:val="005A7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5A98D1C-28AC-49D3-8CF3-349F70C1B7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06335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KGHM Polska Miedź S.A.</Company>
  <LinksUpToDate>false</LinksUpToDate>
  <CharactersWithSpaces>1123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Bagińska Katarzyna</dc:creator>
  <cp:keywords/>
  <dc:description/>
  <cp:lastModifiedBy>Bagińska Katarzyna</cp:lastModifiedBy>
  <cp:revision>2</cp:revision>
  <dcterms:created xsi:type="dcterms:W3CDTF">2023-01-20T07:18:00Z</dcterms:created>
  <dcterms:modified xsi:type="dcterms:W3CDTF">2023-04-06T07:17:00Z</dcterms:modified>
</cp:coreProperties>
</file>